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1D10" w:rsidRDefault="00201D10"/>
    <w:p w:rsidR="00201D10" w:rsidRPr="00201D10" w:rsidRDefault="00201D10" w:rsidP="00201D10"/>
    <w:p w:rsidR="00201D10" w:rsidRPr="00201D10" w:rsidRDefault="00201D10" w:rsidP="00201D10"/>
    <w:p w:rsidR="00201D10" w:rsidRPr="00201D10" w:rsidRDefault="00201D10" w:rsidP="00201D10"/>
    <w:p w:rsidR="00201D10" w:rsidRDefault="00201D10" w:rsidP="00201D10"/>
    <w:p w:rsidR="00201D10" w:rsidRPr="00201D10" w:rsidRDefault="00201D10" w:rsidP="00201D10">
      <w:pPr>
        <w:rPr>
          <w:rFonts w:ascii="Arial" w:eastAsia="Times New Roman" w:hAnsi="Arial" w:cs="Arial"/>
          <w:color w:val="555555"/>
          <w:sz w:val="24"/>
          <w:szCs w:val="24"/>
        </w:rPr>
      </w:pPr>
      <w:r>
        <w:tab/>
      </w:r>
      <w:proofErr w:type="spellStart"/>
      <w:r w:rsidRPr="00201D10">
        <w:rPr>
          <w:rFonts w:ascii="Arial" w:eastAsia="Times New Roman" w:hAnsi="Arial" w:cs="Arial"/>
          <w:color w:val="555555"/>
          <w:sz w:val="24"/>
          <w:szCs w:val="24"/>
        </w:rPr>
        <w:t>ched</w:t>
      </w:r>
      <w:proofErr w:type="spellEnd"/>
      <w:r w:rsidRPr="00201D10">
        <w:rPr>
          <w:rFonts w:ascii="Arial" w:eastAsia="Times New Roman" w:hAnsi="Arial" w:cs="Arial"/>
          <w:color w:val="555555"/>
          <w:sz w:val="24"/>
          <w:szCs w:val="24"/>
        </w:rPr>
        <w:t xml:space="preserve"> Files:</w:t>
      </w:r>
    </w:p>
    <w:p w:rsidR="00201D10" w:rsidRPr="00201D10" w:rsidRDefault="00201D10" w:rsidP="00201D10">
      <w:pPr>
        <w:numPr>
          <w:ilvl w:val="0"/>
          <w:numId w:val="1"/>
        </w:numPr>
        <w:spacing w:after="0" w:line="240" w:lineRule="auto"/>
        <w:ind w:left="150"/>
        <w:rPr>
          <w:rFonts w:ascii="inherit" w:eastAsia="Times New Roman" w:hAnsi="inherit" w:cs="Arial"/>
          <w:color w:val="555555"/>
          <w:sz w:val="19"/>
          <w:szCs w:val="19"/>
        </w:rPr>
      </w:pPr>
      <w:hyperlink r:id="rId5" w:tgtFrame="_blank" w:history="1">
        <w:r w:rsidRPr="00201D10">
          <w:rPr>
            <w:rFonts w:ascii="inherit" w:eastAsia="Times New Roman" w:hAnsi="inherit" w:cs="Arial"/>
            <w:noProof/>
            <w:color w:val="1874A4"/>
            <w:sz w:val="19"/>
            <w:szCs w:val="19"/>
            <w:bdr w:val="none" w:sz="0" w:space="0" w:color="auto" w:frame="1"/>
          </w:rPr>
          <w:drawing>
            <wp:inline distT="0" distB="0" distL="0" distR="0" wp14:anchorId="1AB6100E" wp14:editId="21A864F7">
              <wp:extent cx="133350" cy="142875"/>
              <wp:effectExtent l="0" t="0" r="0" b="9525"/>
              <wp:docPr id="1" name="Picture 1" descr="File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le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01D10">
          <w:rPr>
            <w:rFonts w:ascii="inherit" w:eastAsia="Times New Roman" w:hAnsi="inherit" w:cs="Arial"/>
            <w:color w:val="1874A4"/>
            <w:sz w:val="19"/>
            <w:szCs w:val="19"/>
            <w:u w:val="single"/>
            <w:bdr w:val="none" w:sz="0" w:space="0" w:color="auto" w:frame="1"/>
          </w:rPr>
          <w:t> Website Review Rubric.docx</w:t>
        </w:r>
      </w:hyperlink>
      <w:r w:rsidRPr="00201D10">
        <w:rPr>
          <w:rFonts w:ascii="inherit" w:eastAsia="Times New Roman" w:hAnsi="inherit" w:cs="Arial"/>
          <w:color w:val="555555"/>
          <w:sz w:val="19"/>
          <w:szCs w:val="19"/>
        </w:rPr>
        <w:t> (</w:t>
      </w:r>
      <w:r w:rsidRPr="00201D10">
        <w:rPr>
          <w:rFonts w:ascii="inherit" w:eastAsia="Times New Roman" w:hAnsi="inherit" w:cs="Arial"/>
          <w:color w:val="555555"/>
          <w:sz w:val="19"/>
          <w:szCs w:val="19"/>
          <w:bdr w:val="none" w:sz="0" w:space="0" w:color="auto" w:frame="1"/>
        </w:rPr>
        <w:t>179.231 KB</w:t>
      </w:r>
      <w:r w:rsidRPr="00201D10">
        <w:rPr>
          <w:rFonts w:ascii="inherit" w:eastAsia="Times New Roman" w:hAnsi="inherit" w:cs="Arial"/>
          <w:color w:val="555555"/>
          <w:sz w:val="19"/>
          <w:szCs w:val="19"/>
        </w:rPr>
        <w:t>)</w:t>
      </w:r>
    </w:p>
    <w:p w:rsidR="00201D10" w:rsidRPr="00201D10" w:rsidRDefault="00201D10" w:rsidP="00201D10">
      <w:pPr>
        <w:numPr>
          <w:ilvl w:val="0"/>
          <w:numId w:val="1"/>
        </w:numPr>
        <w:spacing w:after="0" w:line="240" w:lineRule="auto"/>
        <w:ind w:left="150"/>
        <w:rPr>
          <w:rFonts w:ascii="inherit" w:eastAsia="Times New Roman" w:hAnsi="inherit" w:cs="Arial"/>
          <w:color w:val="555555"/>
          <w:sz w:val="19"/>
          <w:szCs w:val="19"/>
        </w:rPr>
      </w:pPr>
      <w:hyperlink r:id="rId7" w:tgtFrame="_blank" w:history="1">
        <w:r w:rsidRPr="00201D10">
          <w:rPr>
            <w:rFonts w:ascii="inherit" w:eastAsia="Times New Roman" w:hAnsi="inherit" w:cs="Arial"/>
            <w:noProof/>
            <w:color w:val="1874A4"/>
            <w:sz w:val="19"/>
            <w:szCs w:val="19"/>
            <w:bdr w:val="none" w:sz="0" w:space="0" w:color="auto" w:frame="1"/>
          </w:rPr>
          <w:drawing>
            <wp:inline distT="0" distB="0" distL="0" distR="0" wp14:anchorId="5592AC12" wp14:editId="343C0C26">
              <wp:extent cx="133350" cy="142875"/>
              <wp:effectExtent l="0" t="0" r="0" b="9525"/>
              <wp:docPr id="2" name="Picture 2" descr="File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File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3350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201D10">
          <w:rPr>
            <w:rFonts w:ascii="inherit" w:eastAsia="Times New Roman" w:hAnsi="inherit" w:cs="Arial"/>
            <w:color w:val="1874A4"/>
            <w:sz w:val="19"/>
            <w:szCs w:val="19"/>
            <w:u w:val="single"/>
            <w:bdr w:val="none" w:sz="0" w:space="0" w:color="auto" w:frame="1"/>
          </w:rPr>
          <w:t> Website Review Chart Compendium.docx</w:t>
        </w:r>
      </w:hyperlink>
      <w:r w:rsidRPr="00201D10">
        <w:rPr>
          <w:rFonts w:ascii="inherit" w:eastAsia="Times New Roman" w:hAnsi="inherit" w:cs="Arial"/>
          <w:color w:val="555555"/>
          <w:sz w:val="19"/>
          <w:szCs w:val="19"/>
        </w:rPr>
        <w:t> (</w:t>
      </w:r>
      <w:r w:rsidRPr="00201D10">
        <w:rPr>
          <w:rFonts w:ascii="inherit" w:eastAsia="Times New Roman" w:hAnsi="inherit" w:cs="Arial"/>
          <w:color w:val="555555"/>
          <w:sz w:val="19"/>
          <w:szCs w:val="19"/>
          <w:bdr w:val="none" w:sz="0" w:space="0" w:color="auto" w:frame="1"/>
        </w:rPr>
        <w:t>16.223 KB</w:t>
      </w:r>
      <w:r w:rsidRPr="00201D10">
        <w:rPr>
          <w:rFonts w:ascii="inherit" w:eastAsia="Times New Roman" w:hAnsi="inherit" w:cs="Arial"/>
          <w:color w:val="555555"/>
          <w:sz w:val="19"/>
          <w:szCs w:val="19"/>
        </w:rPr>
        <w:t>)</w:t>
      </w:r>
    </w:p>
    <w:p w:rsidR="00201D10" w:rsidRPr="00201D10" w:rsidRDefault="00201D10" w:rsidP="00201D10">
      <w:pPr>
        <w:shd w:val="clear" w:color="auto" w:fill="F8F8F8"/>
        <w:spacing w:after="0" w:line="240" w:lineRule="auto"/>
        <w:rPr>
          <w:rFonts w:ascii="Arial" w:eastAsia="Times New Roman" w:hAnsi="Arial" w:cs="Arial"/>
          <w:i/>
          <w:iCs/>
          <w:color w:val="111111"/>
          <w:sz w:val="24"/>
          <w:szCs w:val="24"/>
        </w:rPr>
      </w:pPr>
      <w:r w:rsidRPr="00201D10">
        <w:rPr>
          <w:rFonts w:ascii="inherit" w:eastAsia="Times New Roman" w:hAnsi="inherit" w:cs="Arial"/>
          <w:b/>
          <w:bCs/>
          <w:i/>
          <w:iCs/>
          <w:color w:val="111111"/>
          <w:sz w:val="20"/>
          <w:szCs w:val="20"/>
          <w:bdr w:val="none" w:sz="0" w:space="0" w:color="auto" w:frame="1"/>
        </w:rPr>
        <w:t>Directions:  </w:t>
      </w:r>
      <w:r w:rsidRPr="00201D10">
        <w:rPr>
          <w:rFonts w:ascii="inherit" w:eastAsia="Times New Roman" w:hAnsi="inherit" w:cs="Arial"/>
          <w:b/>
          <w:bCs/>
          <w:i/>
          <w:iCs/>
          <w:color w:val="111111"/>
          <w:sz w:val="24"/>
          <w:szCs w:val="24"/>
          <w:bdr w:val="none" w:sz="0" w:space="0" w:color="auto" w:frame="1"/>
        </w:rPr>
        <w:t>(Due by Friday at 11:59 PM)</w:t>
      </w:r>
    </w:p>
    <w:p w:rsidR="00201D10" w:rsidRPr="00201D10" w:rsidRDefault="00201D10" w:rsidP="00201D10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</w:rPr>
      </w:pPr>
      <w:r w:rsidRPr="00201D10">
        <w:rPr>
          <w:rFonts w:ascii="inherit" w:eastAsia="Times New Roman" w:hAnsi="inherit" w:cs="Arial"/>
          <w:color w:val="111111"/>
          <w:sz w:val="24"/>
          <w:szCs w:val="24"/>
          <w:bdr w:val="none" w:sz="0" w:space="0" w:color="auto" w:frame="1"/>
        </w:rPr>
        <w:t>Begin your own electronic compendium (collection) of children's literature and language arts websites by reviewing the ones listed on the Website Review/Compendium Form that is provided. Complete the chart with the required information for any </w:t>
      </w:r>
      <w:r w:rsidRPr="00201D10">
        <w:rPr>
          <w:rFonts w:ascii="inherit" w:eastAsia="Times New Roman" w:hAnsi="inherit" w:cs="Arial"/>
          <w:i/>
          <w:iCs/>
          <w:color w:val="111111"/>
          <w:sz w:val="20"/>
          <w:szCs w:val="20"/>
          <w:bdr w:val="none" w:sz="0" w:space="0" w:color="auto" w:frame="1"/>
        </w:rPr>
        <w:t>six</w:t>
      </w:r>
      <w:r w:rsidRPr="00201D10">
        <w:rPr>
          <w:rFonts w:ascii="inherit" w:eastAsia="Times New Roman" w:hAnsi="inherit" w:cs="Arial"/>
          <w:color w:val="111111"/>
          <w:sz w:val="24"/>
          <w:szCs w:val="24"/>
          <w:bdr w:val="none" w:sz="0" w:space="0" w:color="auto" w:frame="1"/>
        </w:rPr>
        <w:t> of the websites.</w:t>
      </w:r>
      <w:r w:rsidRPr="00201D10">
        <w:rPr>
          <w:rFonts w:ascii="inherit" w:eastAsia="Times New Roman" w:hAnsi="inherit" w:cs="Arial"/>
          <w:color w:val="111111"/>
          <w:sz w:val="20"/>
          <w:szCs w:val="20"/>
          <w:bdr w:val="none" w:sz="0" w:space="0" w:color="auto" w:frame="1"/>
        </w:rPr>
        <w:t> </w:t>
      </w:r>
      <w:r w:rsidRPr="00201D10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br/>
      </w:r>
    </w:p>
    <w:p w:rsidR="00201D10" w:rsidRPr="00201D10" w:rsidRDefault="00201D10" w:rsidP="00201D10">
      <w:pPr>
        <w:shd w:val="clear" w:color="auto" w:fill="F8F8F8"/>
        <w:spacing w:after="0" w:line="240" w:lineRule="auto"/>
        <w:jc w:val="center"/>
        <w:rPr>
          <w:rFonts w:ascii="Arial" w:eastAsia="Times New Roman" w:hAnsi="Arial" w:cs="Arial"/>
          <w:color w:val="111111"/>
          <w:sz w:val="24"/>
          <w:szCs w:val="24"/>
        </w:rPr>
      </w:pPr>
      <w:r w:rsidRPr="00201D10">
        <w:rPr>
          <w:rFonts w:ascii="inherit" w:eastAsia="Times New Roman" w:hAnsi="inherit" w:cs="Arial"/>
          <w:noProof/>
          <w:color w:val="111111"/>
          <w:sz w:val="20"/>
          <w:szCs w:val="20"/>
          <w:bdr w:val="none" w:sz="0" w:space="0" w:color="auto" w:frame="1"/>
        </w:rPr>
        <w:drawing>
          <wp:inline distT="0" distB="0" distL="0" distR="0" wp14:anchorId="76E01736" wp14:editId="2C2C29CE">
            <wp:extent cx="1495425" cy="1276350"/>
            <wp:effectExtent l="0" t="0" r="9525" b="0"/>
            <wp:docPr id="3" name="Picture 3" descr="http://3.bp.blogspot.com/--Vza7vhAY0M/TzK3-34ilfI/AAAAAAAAABw/vF5eFGKMS28/s1600/Online-Resources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3.bp.blogspot.com/--Vza7vhAY0M/TzK3-34ilfI/AAAAAAAAABw/vF5eFGKMS28/s1600/Online-Resources-ic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0450D" w:rsidRPr="00201D10" w:rsidRDefault="0000450D" w:rsidP="00201D10">
      <w:pPr>
        <w:tabs>
          <w:tab w:val="left" w:pos="3825"/>
        </w:tabs>
      </w:pPr>
    </w:p>
    <w:sectPr w:rsidR="0000450D" w:rsidRPr="00201D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46357"/>
    <w:multiLevelType w:val="multilevel"/>
    <w:tmpl w:val="AB928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10"/>
    <w:rsid w:val="0000450D"/>
    <w:rsid w:val="0020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F5F78"/>
  <w15:chartTrackingRefBased/>
  <w15:docId w15:val="{72F73AFB-2EDD-429D-BAED-8836C758B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78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8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6582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post.blackboard.com/bbcswebdav/pid-4683398-dt-content-rid-34063394_1/xid-34063394_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s://post.blackboard.com/bbcswebdav/pid-4683398-dt-content-rid-34063393_1/xid-34063393_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DaNautika Burnett</dc:creator>
  <cp:keywords/>
  <dc:description/>
  <cp:lastModifiedBy>DaNautika Burnett</cp:lastModifiedBy>
  <cp:revision>1</cp:revision>
  <dcterms:created xsi:type="dcterms:W3CDTF">2019-03-01T00:50:00Z</dcterms:created>
  <dcterms:modified xsi:type="dcterms:W3CDTF">2019-03-01T00:52:00Z</dcterms:modified>
</cp:coreProperties>
</file>